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08" w:rsidRDefault="000C7508" w:rsidP="000C7508">
      <w:pPr>
        <w:spacing w:after="0"/>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Nobles County Public Health - Omron Blood Pressure Cuff User Guide</w:t>
      </w:r>
    </w:p>
    <w:p w:rsidR="00D819EF" w:rsidRDefault="00D819EF" w:rsidP="000C7508">
      <w:pPr>
        <w:spacing w:after="0"/>
        <w:jc w:val="center"/>
        <w:rPr>
          <w:rFonts w:ascii="Arial" w:eastAsia="Times New Roman" w:hAnsi="Arial" w:cs="Arial"/>
          <w:b/>
          <w:sz w:val="24"/>
          <w:szCs w:val="24"/>
        </w:rPr>
      </w:pPr>
    </w:p>
    <w:p w:rsidR="00D819EF" w:rsidRPr="00D819EF" w:rsidRDefault="00D819EF" w:rsidP="00D819EF">
      <w:pPr>
        <w:spacing w:after="0"/>
        <w:rPr>
          <w:rFonts w:ascii="Arial" w:eastAsia="Times New Roman" w:hAnsi="Arial" w:cs="Arial"/>
          <w:sz w:val="24"/>
          <w:szCs w:val="24"/>
        </w:rPr>
      </w:pPr>
      <w:r w:rsidRPr="00D819EF">
        <w:rPr>
          <w:rFonts w:ascii="Arial" w:eastAsia="Times New Roman" w:hAnsi="Arial" w:cs="Arial"/>
          <w:sz w:val="24"/>
          <w:szCs w:val="24"/>
        </w:rPr>
        <w:t>*Clean monitor before and after each use with disinfectant provided.  User ID should remain on person 1.</w:t>
      </w:r>
    </w:p>
    <w:p w:rsidR="00D819EF" w:rsidRPr="00D819EF" w:rsidRDefault="00D819EF" w:rsidP="00D819EF">
      <w:pPr>
        <w:spacing w:after="0"/>
        <w:rPr>
          <w:rFonts w:ascii="Arial" w:eastAsia="Times New Roman" w:hAnsi="Arial" w:cs="Arial"/>
          <w:sz w:val="24"/>
          <w:szCs w:val="24"/>
        </w:rPr>
      </w:pPr>
    </w:p>
    <w:p w:rsidR="00D819EF" w:rsidRPr="00D819EF" w:rsidRDefault="00D819EF" w:rsidP="00D819EF">
      <w:pPr>
        <w:spacing w:after="0"/>
        <w:rPr>
          <w:rFonts w:ascii="Arial" w:eastAsia="Times New Roman" w:hAnsi="Arial" w:cs="Arial"/>
          <w:sz w:val="24"/>
          <w:szCs w:val="24"/>
        </w:rPr>
      </w:pPr>
      <w:r w:rsidRPr="00D819EF">
        <w:rPr>
          <w:rFonts w:ascii="Arial" w:eastAsia="Times New Roman" w:hAnsi="Arial" w:cs="Arial"/>
          <w:sz w:val="24"/>
          <w:szCs w:val="24"/>
        </w:rPr>
        <w:t>*The Omron cuff fits arms that are 22-42 cm (9-17 inches) wide.  If using for the first time, measure your arm circumference to ensure it falls within that range or your reading may be inaccurate.</w:t>
      </w:r>
    </w:p>
    <w:p w:rsidR="007D0A96" w:rsidRPr="007D0A96" w:rsidRDefault="007D0A96" w:rsidP="00D819EF">
      <w:pPr>
        <w:spacing w:after="0"/>
        <w:rPr>
          <w:rFonts w:ascii="Arial" w:eastAsia="Times New Roman" w:hAnsi="Arial" w:cs="Arial"/>
          <w:sz w:val="24"/>
          <w:szCs w:val="24"/>
        </w:rPr>
      </w:pPr>
    </w:p>
    <w:p w:rsidR="00D819EF" w:rsidRDefault="007D0A96" w:rsidP="00D819EF">
      <w:pPr>
        <w:spacing w:line="240" w:lineRule="auto"/>
        <w:rPr>
          <w:rFonts w:ascii="Arial" w:eastAsia="Times New Roman" w:hAnsi="Arial" w:cs="Arial"/>
          <w:sz w:val="24"/>
          <w:szCs w:val="24"/>
        </w:rPr>
      </w:pPr>
      <w:r w:rsidRPr="007D0A96">
        <w:rPr>
          <w:rFonts w:ascii="Arial" w:eastAsia="Times New Roman" w:hAnsi="Arial" w:cs="Arial"/>
          <w:sz w:val="24"/>
          <w:szCs w:val="24"/>
        </w:rPr>
        <w:t>1.</w:t>
      </w:r>
      <w:r>
        <w:rPr>
          <w:rFonts w:ascii="Arial" w:eastAsia="Times New Roman" w:hAnsi="Arial" w:cs="Arial"/>
          <w:sz w:val="24"/>
          <w:szCs w:val="24"/>
        </w:rPr>
        <w:t xml:space="preserve">  </w:t>
      </w:r>
      <w:r w:rsidR="00D819EF">
        <w:rPr>
          <w:rFonts w:ascii="Arial" w:eastAsia="Times New Roman" w:hAnsi="Arial" w:cs="Arial"/>
          <w:sz w:val="24"/>
          <w:szCs w:val="24"/>
        </w:rPr>
        <w:t>Place cuff directly on bare skin of upper arm, with bottom of the cuff edge ½ inch above elbow.</w:t>
      </w:r>
    </w:p>
    <w:p w:rsidR="00D819EF" w:rsidRDefault="00D819EF" w:rsidP="00D819EF">
      <w:pPr>
        <w:spacing w:line="240" w:lineRule="auto"/>
        <w:rPr>
          <w:rFonts w:ascii="Arial" w:eastAsia="Times New Roman" w:hAnsi="Arial" w:cs="Arial"/>
          <w:sz w:val="24"/>
          <w:szCs w:val="24"/>
        </w:rPr>
      </w:pPr>
      <w:r>
        <w:rPr>
          <w:rFonts w:ascii="Arial" w:eastAsia="Times New Roman" w:hAnsi="Arial" w:cs="Arial"/>
          <w:sz w:val="24"/>
          <w:szCs w:val="24"/>
        </w:rPr>
        <w:t>2.  Align cuff so that air tube is centered inside your arm, if on left arm.  If cuff is on right arm, the air tube will be at the side of your elbow.</w:t>
      </w:r>
    </w:p>
    <w:p w:rsidR="00D819EF" w:rsidRDefault="00D819EF" w:rsidP="00D819EF">
      <w:pPr>
        <w:spacing w:line="240" w:lineRule="auto"/>
        <w:rPr>
          <w:rFonts w:ascii="Arial" w:eastAsia="Times New Roman" w:hAnsi="Arial" w:cs="Arial"/>
          <w:sz w:val="24"/>
          <w:szCs w:val="24"/>
        </w:rPr>
      </w:pPr>
      <w:r>
        <w:rPr>
          <w:rFonts w:ascii="Arial" w:eastAsia="Times New Roman" w:hAnsi="Arial" w:cs="Arial"/>
          <w:sz w:val="24"/>
          <w:szCs w:val="24"/>
        </w:rPr>
        <w:t>3.  Wrap cuff snugly.</w:t>
      </w:r>
    </w:p>
    <w:p w:rsidR="00D819EF" w:rsidRDefault="00D819EF" w:rsidP="00D819EF">
      <w:pPr>
        <w:spacing w:line="240" w:lineRule="auto"/>
        <w:rPr>
          <w:rFonts w:ascii="Arial" w:eastAsia="Times New Roman" w:hAnsi="Arial" w:cs="Arial"/>
          <w:sz w:val="24"/>
          <w:szCs w:val="24"/>
        </w:rPr>
      </w:pPr>
      <w:r>
        <w:rPr>
          <w:rFonts w:ascii="Arial" w:eastAsia="Times New Roman" w:hAnsi="Arial" w:cs="Arial"/>
          <w:sz w:val="24"/>
          <w:szCs w:val="24"/>
        </w:rPr>
        <w:t>4.  Turn the unit on by pressing the START/STOP button once.  The cuff will inflate automatically.  Hold until the cuff deflates and results are displayed.</w:t>
      </w:r>
    </w:p>
    <w:p w:rsidR="00D819EF" w:rsidRDefault="00D819EF" w:rsidP="00D819EF">
      <w:pPr>
        <w:spacing w:line="240" w:lineRule="auto"/>
        <w:rPr>
          <w:rFonts w:ascii="Arial" w:eastAsia="Times New Roman" w:hAnsi="Arial" w:cs="Arial"/>
          <w:sz w:val="24"/>
          <w:szCs w:val="24"/>
        </w:rPr>
      </w:pPr>
      <w:r>
        <w:rPr>
          <w:rFonts w:ascii="Arial" w:eastAsia="Times New Roman" w:hAnsi="Arial" w:cs="Arial"/>
          <w:sz w:val="24"/>
          <w:szCs w:val="24"/>
        </w:rPr>
        <w:t>5.  To clear a blood pressure reading from the machine, press the notepad button down.  While holding notepad button down, press the START/STOP button for 4 seconds.</w:t>
      </w:r>
    </w:p>
    <w:p w:rsidR="000C7508" w:rsidRPr="000C7508" w:rsidRDefault="000C7508" w:rsidP="000C7508">
      <w:pPr>
        <w:spacing w:after="0" w:line="360" w:lineRule="auto"/>
        <w:rPr>
          <w:rFonts w:ascii="Arial" w:eastAsia="Times New Roman" w:hAnsi="Arial" w:cs="Arial"/>
          <w:sz w:val="24"/>
          <w:szCs w:val="24"/>
        </w:rPr>
      </w:pPr>
    </w:p>
    <w:p w:rsidR="000C7508" w:rsidRDefault="00FE56AD" w:rsidP="00D819EF">
      <w:pPr>
        <w:spacing w:after="0" w:line="360" w:lineRule="auto"/>
        <w:rPr>
          <w:rFonts w:ascii="Arial" w:eastAsia="Times New Roman" w:hAnsi="Arial" w:cs="Arial"/>
          <w:b/>
          <w:sz w:val="24"/>
          <w:szCs w:val="24"/>
        </w:rPr>
      </w:pPr>
      <w:r w:rsidRPr="000C7508">
        <w:rPr>
          <w:rFonts w:ascii="Arial" w:eastAsia="Times New Roman" w:hAnsi="Arial" w:cs="Arial"/>
          <w:b/>
          <w:sz w:val="24"/>
          <w:szCs w:val="24"/>
        </w:rPr>
        <w:t>Storage</w:t>
      </w:r>
      <w:r w:rsidR="00D819EF">
        <w:rPr>
          <w:rFonts w:ascii="Arial" w:eastAsia="Times New Roman" w:hAnsi="Arial" w:cs="Arial"/>
          <w:b/>
          <w:sz w:val="24"/>
          <w:szCs w:val="24"/>
        </w:rPr>
        <w:t>, cleaning and maintenance of the machine</w:t>
      </w:r>
    </w:p>
    <w:p w:rsidR="00D819EF" w:rsidRPr="00D819EF" w:rsidRDefault="00D819EF" w:rsidP="00D819EF">
      <w:pPr>
        <w:spacing w:after="0" w:line="360" w:lineRule="auto"/>
        <w:rPr>
          <w:rFonts w:ascii="Arial" w:eastAsia="Times New Roman" w:hAnsi="Arial" w:cs="Arial"/>
          <w:b/>
          <w:sz w:val="24"/>
          <w:szCs w:val="24"/>
        </w:rPr>
      </w:pPr>
    </w:p>
    <w:p w:rsidR="000C7508" w:rsidRDefault="00D819EF" w:rsidP="000C7508">
      <w:pPr>
        <w:pStyle w:val="ListParagraph"/>
        <w:numPr>
          <w:ilvl w:val="0"/>
          <w:numId w:val="1"/>
        </w:numPr>
        <w:spacing w:after="0" w:line="360" w:lineRule="auto"/>
        <w:ind w:left="360"/>
        <w:rPr>
          <w:rFonts w:ascii="Arial" w:eastAsia="Times New Roman" w:hAnsi="Arial" w:cs="Arial"/>
          <w:sz w:val="24"/>
          <w:szCs w:val="24"/>
        </w:rPr>
      </w:pPr>
      <w:r>
        <w:rPr>
          <w:rFonts w:ascii="Arial" w:eastAsia="Times New Roman" w:hAnsi="Arial" w:cs="Arial"/>
          <w:sz w:val="24"/>
          <w:szCs w:val="24"/>
        </w:rPr>
        <w:t>Clean monitor before and after each use with the disinfectant provided.  If the wipes container is empty, please contact an EWRC member.</w:t>
      </w:r>
    </w:p>
    <w:p w:rsidR="00D819EF" w:rsidRDefault="00D819EF" w:rsidP="000C7508">
      <w:pPr>
        <w:pStyle w:val="ListParagraph"/>
        <w:numPr>
          <w:ilvl w:val="0"/>
          <w:numId w:val="1"/>
        </w:numPr>
        <w:spacing w:after="0" w:line="360" w:lineRule="auto"/>
        <w:ind w:left="360"/>
        <w:rPr>
          <w:rFonts w:ascii="Arial" w:eastAsia="Times New Roman" w:hAnsi="Arial" w:cs="Arial"/>
          <w:sz w:val="24"/>
          <w:szCs w:val="24"/>
        </w:rPr>
      </w:pPr>
      <w:r>
        <w:rPr>
          <w:rFonts w:ascii="Arial" w:eastAsia="Times New Roman" w:hAnsi="Arial" w:cs="Arial"/>
          <w:sz w:val="24"/>
          <w:szCs w:val="24"/>
        </w:rPr>
        <w:t>Please do not bring the blood pressure monitor anywhere.  Once you are finished using the device, put it back in the basket provided.</w:t>
      </w:r>
    </w:p>
    <w:p w:rsidR="00D819EF" w:rsidRDefault="00D819EF" w:rsidP="000C7508">
      <w:pPr>
        <w:pStyle w:val="ListParagraph"/>
        <w:numPr>
          <w:ilvl w:val="0"/>
          <w:numId w:val="1"/>
        </w:numPr>
        <w:spacing w:after="0" w:line="360" w:lineRule="auto"/>
        <w:ind w:left="360"/>
        <w:rPr>
          <w:rFonts w:ascii="Arial" w:eastAsia="Times New Roman" w:hAnsi="Arial" w:cs="Arial"/>
          <w:sz w:val="24"/>
          <w:szCs w:val="24"/>
        </w:rPr>
      </w:pPr>
      <w:r>
        <w:rPr>
          <w:rFonts w:ascii="Arial" w:eastAsia="Times New Roman" w:hAnsi="Arial" w:cs="Arial"/>
          <w:sz w:val="24"/>
          <w:szCs w:val="24"/>
        </w:rPr>
        <w:t>Be careful not to subject the monitor to strong shocks, such as dropping the unit on the floor.</w:t>
      </w:r>
    </w:p>
    <w:p w:rsidR="00D819EF" w:rsidRDefault="00D819EF" w:rsidP="00D819EF">
      <w:pPr>
        <w:pStyle w:val="ListParagraph"/>
        <w:numPr>
          <w:ilvl w:val="0"/>
          <w:numId w:val="1"/>
        </w:numPr>
        <w:spacing w:after="0" w:line="360" w:lineRule="auto"/>
        <w:ind w:left="360"/>
        <w:rPr>
          <w:rFonts w:ascii="Arial" w:eastAsia="Times New Roman" w:hAnsi="Arial" w:cs="Arial"/>
          <w:sz w:val="24"/>
          <w:szCs w:val="24"/>
        </w:rPr>
      </w:pPr>
      <w:r>
        <w:rPr>
          <w:rFonts w:ascii="Arial" w:eastAsia="Times New Roman" w:hAnsi="Arial" w:cs="Arial"/>
          <w:sz w:val="24"/>
          <w:szCs w:val="24"/>
        </w:rPr>
        <w:t>Do not forcefully bend the arm cuff or air tube, do not fold tightly.</w:t>
      </w:r>
    </w:p>
    <w:p w:rsidR="00D819EF" w:rsidRDefault="00D819EF" w:rsidP="00D819EF">
      <w:pPr>
        <w:spacing w:after="0" w:line="360" w:lineRule="auto"/>
        <w:rPr>
          <w:rFonts w:ascii="Arial" w:eastAsia="Times New Roman" w:hAnsi="Arial" w:cs="Arial"/>
          <w:sz w:val="24"/>
          <w:szCs w:val="24"/>
        </w:rPr>
      </w:pPr>
    </w:p>
    <w:p w:rsidR="00D819EF" w:rsidRDefault="00D819EF" w:rsidP="00D819EF">
      <w:pPr>
        <w:spacing w:after="0" w:line="360" w:lineRule="auto"/>
        <w:rPr>
          <w:rFonts w:ascii="Arial" w:eastAsia="Times New Roman" w:hAnsi="Arial" w:cs="Arial"/>
          <w:b/>
          <w:sz w:val="24"/>
          <w:szCs w:val="24"/>
        </w:rPr>
      </w:pPr>
      <w:r>
        <w:rPr>
          <w:rFonts w:ascii="Arial" w:eastAsia="Times New Roman" w:hAnsi="Arial" w:cs="Arial"/>
          <w:b/>
          <w:sz w:val="24"/>
          <w:szCs w:val="24"/>
        </w:rPr>
        <w:t xml:space="preserve">Error Messages </w:t>
      </w:r>
    </w:p>
    <w:p w:rsidR="000C7508" w:rsidRPr="00D819EF" w:rsidRDefault="00D819EF" w:rsidP="000C7508">
      <w:pPr>
        <w:spacing w:after="0" w:line="360" w:lineRule="auto"/>
        <w:rPr>
          <w:rFonts w:ascii="Arial" w:eastAsia="Times New Roman" w:hAnsi="Arial" w:cs="Arial"/>
          <w:sz w:val="24"/>
          <w:szCs w:val="24"/>
        </w:rPr>
      </w:pPr>
      <w:r w:rsidRPr="00D819EF">
        <w:rPr>
          <w:rFonts w:ascii="Arial" w:eastAsia="Times New Roman" w:hAnsi="Arial" w:cs="Arial"/>
          <w:sz w:val="24"/>
          <w:szCs w:val="24"/>
        </w:rPr>
        <w:t>See the last page of the Omron Instruction Manual to troubleshoot.  If the batteries are dying/dead, or if error display message “</w:t>
      </w:r>
      <w:proofErr w:type="spellStart"/>
      <w:r w:rsidRPr="00D819EF">
        <w:rPr>
          <w:rFonts w:ascii="Arial" w:eastAsia="Times New Roman" w:hAnsi="Arial" w:cs="Arial"/>
          <w:sz w:val="24"/>
          <w:szCs w:val="24"/>
        </w:rPr>
        <w:t>Er</w:t>
      </w:r>
      <w:proofErr w:type="spellEnd"/>
      <w:r w:rsidRPr="00D819EF">
        <w:rPr>
          <w:rFonts w:ascii="Arial" w:eastAsia="Times New Roman" w:hAnsi="Arial" w:cs="Arial"/>
          <w:sz w:val="24"/>
          <w:szCs w:val="24"/>
        </w:rPr>
        <w:t>” appears, contact an EWRC member.  If for any other reason the monitor/cuff appears to be malfunctioning, contact an EWRC member.</w:t>
      </w:r>
    </w:p>
    <w:p w:rsidR="00E06E9C" w:rsidRPr="00E06E9C" w:rsidRDefault="00E06E9C" w:rsidP="000C7508">
      <w:pPr>
        <w:spacing w:line="360" w:lineRule="auto"/>
        <w:rPr>
          <w:rFonts w:ascii="Arial" w:hAnsi="Arial" w:cs="Arial"/>
          <w:b/>
          <w:sz w:val="24"/>
          <w:szCs w:val="24"/>
        </w:rPr>
      </w:pPr>
      <w:r w:rsidRPr="00E06E9C">
        <w:rPr>
          <w:rFonts w:ascii="Arial" w:hAnsi="Arial" w:cs="Arial"/>
          <w:b/>
          <w:sz w:val="24"/>
          <w:szCs w:val="24"/>
        </w:rPr>
        <w:lastRenderedPageBreak/>
        <w:t>Calibration</w:t>
      </w:r>
      <w:r w:rsidR="003A0601">
        <w:rPr>
          <w:rFonts w:ascii="Arial" w:hAnsi="Arial" w:cs="Arial"/>
          <w:b/>
          <w:sz w:val="24"/>
          <w:szCs w:val="24"/>
        </w:rPr>
        <w:t xml:space="preserve"> (for EWRC staff to monitor)</w:t>
      </w:r>
    </w:p>
    <w:p w:rsidR="007D0A96" w:rsidRPr="007D0A96" w:rsidRDefault="007D0A96" w:rsidP="00A55429">
      <w:pPr>
        <w:spacing w:after="0" w:line="360" w:lineRule="auto"/>
        <w:rPr>
          <w:rFonts w:ascii="Arial" w:eastAsia="Times New Roman" w:hAnsi="Arial" w:cs="Arial"/>
          <w:sz w:val="24"/>
          <w:szCs w:val="24"/>
        </w:rPr>
      </w:pPr>
      <w:r w:rsidRPr="007D0A96">
        <w:rPr>
          <w:rFonts w:ascii="Arial" w:eastAsia="Times New Roman" w:hAnsi="Arial" w:cs="Arial"/>
          <w:sz w:val="24"/>
          <w:szCs w:val="24"/>
        </w:rPr>
        <w:t>1. Check the monitor for accuracy.</w:t>
      </w:r>
    </w:p>
    <w:p w:rsidR="00A55429" w:rsidRPr="00A55429" w:rsidRDefault="007D0A96" w:rsidP="00A55429">
      <w:pPr>
        <w:pStyle w:val="ListParagraph"/>
        <w:numPr>
          <w:ilvl w:val="0"/>
          <w:numId w:val="4"/>
        </w:numPr>
        <w:spacing w:after="0" w:line="360" w:lineRule="auto"/>
        <w:rPr>
          <w:rFonts w:ascii="Arial" w:eastAsia="Times New Roman" w:hAnsi="Arial" w:cs="Arial"/>
          <w:sz w:val="24"/>
          <w:szCs w:val="24"/>
        </w:rPr>
      </w:pPr>
      <w:r w:rsidRPr="00A55429">
        <w:rPr>
          <w:rFonts w:ascii="Arial" w:eastAsia="Times New Roman" w:hAnsi="Arial" w:cs="Arial"/>
          <w:sz w:val="24"/>
          <w:szCs w:val="24"/>
        </w:rPr>
        <w:t>Omron’s calibration check system uses dual sensors to check whether the unit is accurate and functioning correctly.</w:t>
      </w:r>
      <w:r w:rsidR="000C7508" w:rsidRPr="00A55429">
        <w:rPr>
          <w:rFonts w:ascii="Arial" w:eastAsia="Times New Roman" w:hAnsi="Arial" w:cs="Arial"/>
          <w:sz w:val="24"/>
          <w:szCs w:val="24"/>
        </w:rPr>
        <w:t xml:space="preserve">  </w:t>
      </w:r>
      <w:r w:rsidRPr="00A55429">
        <w:rPr>
          <w:rFonts w:ascii="Arial" w:eastAsia="Times New Roman" w:hAnsi="Arial" w:cs="Arial"/>
          <w:sz w:val="24"/>
          <w:szCs w:val="24"/>
        </w:rPr>
        <w:t>If the light stays lit during the measurement, no issues are detected. If error is detected the light will flash “ER” on display.</w:t>
      </w:r>
      <w:r w:rsidR="00A55429" w:rsidRPr="00A55429">
        <w:rPr>
          <w:rFonts w:ascii="Arial" w:eastAsia="Times New Roman" w:hAnsi="Arial" w:cs="Arial"/>
          <w:sz w:val="24"/>
          <w:szCs w:val="24"/>
        </w:rPr>
        <w:t xml:space="preserve">  </w:t>
      </w:r>
    </w:p>
    <w:p w:rsidR="007D0A96" w:rsidRPr="00A55429" w:rsidRDefault="00AE4FBA" w:rsidP="00A55429">
      <w:pPr>
        <w:pStyle w:val="ListParagraph"/>
        <w:numPr>
          <w:ilvl w:val="0"/>
          <w:numId w:val="4"/>
        </w:numPr>
        <w:spacing w:after="0" w:line="360" w:lineRule="auto"/>
        <w:rPr>
          <w:rFonts w:ascii="Arial" w:eastAsia="Times New Roman" w:hAnsi="Arial" w:cs="Arial"/>
          <w:sz w:val="24"/>
          <w:szCs w:val="24"/>
        </w:rPr>
      </w:pPr>
      <w:r>
        <w:rPr>
          <w:rFonts w:ascii="Arial" w:eastAsia="Times New Roman" w:hAnsi="Arial" w:cs="Arial"/>
          <w:sz w:val="24"/>
          <w:szCs w:val="24"/>
        </w:rPr>
        <w:t xml:space="preserve">Every 6 months </w:t>
      </w:r>
      <w:r w:rsidR="007D0A96" w:rsidRPr="00A55429">
        <w:rPr>
          <w:rFonts w:ascii="Arial" w:eastAsia="Times New Roman" w:hAnsi="Arial" w:cs="Arial"/>
          <w:sz w:val="24"/>
          <w:szCs w:val="24"/>
        </w:rPr>
        <w:t>check the</w:t>
      </w:r>
      <w:r w:rsidR="003D2A4C">
        <w:rPr>
          <w:rFonts w:ascii="Arial" w:eastAsia="Times New Roman" w:hAnsi="Arial" w:cs="Arial"/>
          <w:sz w:val="24"/>
          <w:szCs w:val="24"/>
        </w:rPr>
        <w:t xml:space="preserve"> Omron</w:t>
      </w:r>
      <w:r w:rsidR="007D0A96" w:rsidRPr="00A55429">
        <w:rPr>
          <w:rFonts w:ascii="Arial" w:eastAsia="Times New Roman" w:hAnsi="Arial" w:cs="Arial"/>
          <w:sz w:val="24"/>
          <w:szCs w:val="24"/>
        </w:rPr>
        <w:t xml:space="preserve"> BP machine calibration. </w:t>
      </w:r>
      <w:r w:rsidR="003D2A4C">
        <w:rPr>
          <w:rFonts w:ascii="Arial" w:eastAsia="Times New Roman" w:hAnsi="Arial" w:cs="Arial"/>
          <w:sz w:val="24"/>
          <w:szCs w:val="24"/>
        </w:rPr>
        <w:t xml:space="preserve">The machine can be taken to Sanford Worthington, and they will calibrate it against a mercury machine.  The Omron </w:t>
      </w:r>
      <w:r w:rsidR="007D0A96" w:rsidRPr="00A55429">
        <w:rPr>
          <w:rFonts w:ascii="Arial" w:eastAsia="Times New Roman" w:hAnsi="Arial" w:cs="Arial"/>
          <w:sz w:val="24"/>
          <w:szCs w:val="24"/>
        </w:rPr>
        <w:t xml:space="preserve">BP device should give readings that are within 10 mmHg systolic and 10 mmHg diastolic of the </w:t>
      </w:r>
      <w:r w:rsidR="003D2A4C">
        <w:rPr>
          <w:rFonts w:ascii="Arial" w:eastAsia="Times New Roman" w:hAnsi="Arial" w:cs="Arial"/>
          <w:sz w:val="24"/>
          <w:szCs w:val="24"/>
        </w:rPr>
        <w:t xml:space="preserve">clinic’s </w:t>
      </w:r>
      <w:r w:rsidR="00A55429" w:rsidRPr="00A55429">
        <w:rPr>
          <w:rFonts w:ascii="Arial" w:eastAsia="Times New Roman" w:hAnsi="Arial" w:cs="Arial"/>
          <w:sz w:val="24"/>
          <w:szCs w:val="24"/>
        </w:rPr>
        <w:t xml:space="preserve">mercury </w:t>
      </w:r>
      <w:r w:rsidR="007D0A96" w:rsidRPr="00A55429">
        <w:rPr>
          <w:rFonts w:ascii="Arial" w:eastAsia="Times New Roman" w:hAnsi="Arial" w:cs="Arial"/>
          <w:sz w:val="24"/>
          <w:szCs w:val="24"/>
        </w:rPr>
        <w:t>machine. If they are not, the electronic machine needs to be sent to the repair department at Om</w:t>
      </w:r>
      <w:r w:rsidR="003D2A4C">
        <w:rPr>
          <w:rFonts w:ascii="Arial" w:eastAsia="Times New Roman" w:hAnsi="Arial" w:cs="Arial"/>
          <w:sz w:val="24"/>
          <w:szCs w:val="24"/>
        </w:rPr>
        <w:t xml:space="preserve">ron Healthcare for this service (see inserts for directions). </w:t>
      </w:r>
    </w:p>
    <w:p w:rsidR="007D0A96" w:rsidRPr="00A55429" w:rsidRDefault="007D0A96" w:rsidP="00A55429">
      <w:pPr>
        <w:spacing w:after="0" w:line="360" w:lineRule="auto"/>
        <w:rPr>
          <w:rFonts w:ascii="Arial" w:eastAsia="Times New Roman" w:hAnsi="Arial" w:cs="Arial"/>
          <w:sz w:val="24"/>
          <w:szCs w:val="24"/>
        </w:rPr>
      </w:pPr>
      <w:r w:rsidRPr="007D0A96">
        <w:rPr>
          <w:rFonts w:ascii="Arial" w:eastAsia="Times New Roman" w:hAnsi="Arial" w:cs="Arial"/>
          <w:sz w:val="24"/>
          <w:szCs w:val="24"/>
        </w:rPr>
        <w:t xml:space="preserve">2. </w:t>
      </w:r>
      <w:r w:rsidR="00AE4FBA">
        <w:rPr>
          <w:rFonts w:ascii="Arial" w:eastAsia="Times New Roman" w:hAnsi="Arial" w:cs="Arial"/>
          <w:sz w:val="24"/>
          <w:szCs w:val="24"/>
        </w:rPr>
        <w:t xml:space="preserve">Make sure to provide a low-level disinfectant so that employees can clean the </w:t>
      </w:r>
      <w:r w:rsidRPr="007D0A96">
        <w:rPr>
          <w:rFonts w:ascii="Arial" w:eastAsia="Times New Roman" w:hAnsi="Arial" w:cs="Arial"/>
          <w:sz w:val="24"/>
          <w:szCs w:val="24"/>
        </w:rPr>
        <w:t xml:space="preserve">Clean the blood pressure machine, cuff, tubing, power cord </w:t>
      </w:r>
      <w:r w:rsidR="007E4DF3">
        <w:rPr>
          <w:rFonts w:ascii="Arial" w:eastAsia="Times New Roman" w:hAnsi="Arial" w:cs="Arial"/>
          <w:sz w:val="24"/>
          <w:szCs w:val="24"/>
        </w:rPr>
        <w:t>in-between</w:t>
      </w:r>
      <w:r w:rsidR="00AE4FBA">
        <w:rPr>
          <w:rFonts w:ascii="Arial" w:eastAsia="Times New Roman" w:hAnsi="Arial" w:cs="Arial"/>
          <w:sz w:val="24"/>
          <w:szCs w:val="24"/>
        </w:rPr>
        <w:t xml:space="preserve"> each use.</w:t>
      </w:r>
      <w:r w:rsidR="007E4DF3">
        <w:rPr>
          <w:rFonts w:ascii="Arial" w:eastAsia="Times New Roman" w:hAnsi="Arial" w:cs="Arial"/>
          <w:sz w:val="24"/>
          <w:szCs w:val="24"/>
        </w:rPr>
        <w:t xml:space="preserve"> </w:t>
      </w:r>
    </w:p>
    <w:sectPr w:rsidR="007D0A96" w:rsidRPr="00A5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5B42"/>
    <w:multiLevelType w:val="hybridMultilevel"/>
    <w:tmpl w:val="700AD1A6"/>
    <w:lvl w:ilvl="0" w:tplc="56E03A2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74FA4"/>
    <w:multiLevelType w:val="hybridMultilevel"/>
    <w:tmpl w:val="9DC8A9FE"/>
    <w:lvl w:ilvl="0" w:tplc="E784364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5E00"/>
    <w:multiLevelType w:val="hybridMultilevel"/>
    <w:tmpl w:val="531C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96F8E"/>
    <w:multiLevelType w:val="hybridMultilevel"/>
    <w:tmpl w:val="61708B0A"/>
    <w:lvl w:ilvl="0" w:tplc="78DAE9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96"/>
    <w:rsid w:val="000C7508"/>
    <w:rsid w:val="003413A3"/>
    <w:rsid w:val="003A0601"/>
    <w:rsid w:val="003D2A4C"/>
    <w:rsid w:val="007D0A96"/>
    <w:rsid w:val="007E4DF3"/>
    <w:rsid w:val="00834B73"/>
    <w:rsid w:val="00A55429"/>
    <w:rsid w:val="00AE4FBA"/>
    <w:rsid w:val="00BC56F1"/>
    <w:rsid w:val="00BC7D03"/>
    <w:rsid w:val="00C30F8D"/>
    <w:rsid w:val="00D819EF"/>
    <w:rsid w:val="00E06E9C"/>
    <w:rsid w:val="00F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8C155-5A82-4795-B716-105885C3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8821">
      <w:bodyDiv w:val="1"/>
      <w:marLeft w:val="0"/>
      <w:marRight w:val="0"/>
      <w:marTop w:val="0"/>
      <w:marBottom w:val="0"/>
      <w:divBdr>
        <w:top w:val="none" w:sz="0" w:space="0" w:color="auto"/>
        <w:left w:val="none" w:sz="0" w:space="0" w:color="auto"/>
        <w:bottom w:val="none" w:sz="0" w:space="0" w:color="auto"/>
        <w:right w:val="none" w:sz="0" w:space="0" w:color="auto"/>
      </w:divBdr>
      <w:divsChild>
        <w:div w:id="1038698851">
          <w:marLeft w:val="0"/>
          <w:marRight w:val="0"/>
          <w:marTop w:val="0"/>
          <w:marBottom w:val="0"/>
          <w:divBdr>
            <w:top w:val="none" w:sz="0" w:space="0" w:color="auto"/>
            <w:left w:val="none" w:sz="0" w:space="0" w:color="auto"/>
            <w:bottom w:val="none" w:sz="0" w:space="0" w:color="auto"/>
            <w:right w:val="none" w:sz="0" w:space="0" w:color="auto"/>
          </w:divBdr>
          <w:divsChild>
            <w:div w:id="1284772855">
              <w:marLeft w:val="0"/>
              <w:marRight w:val="0"/>
              <w:marTop w:val="0"/>
              <w:marBottom w:val="0"/>
              <w:divBdr>
                <w:top w:val="none" w:sz="0" w:space="0" w:color="auto"/>
                <w:left w:val="none" w:sz="0" w:space="0" w:color="auto"/>
                <w:bottom w:val="none" w:sz="0" w:space="0" w:color="auto"/>
                <w:right w:val="none" w:sz="0" w:space="0" w:color="auto"/>
              </w:divBdr>
            </w:div>
            <w:div w:id="1736974201">
              <w:marLeft w:val="0"/>
              <w:marRight w:val="0"/>
              <w:marTop w:val="0"/>
              <w:marBottom w:val="0"/>
              <w:divBdr>
                <w:top w:val="none" w:sz="0" w:space="0" w:color="auto"/>
                <w:left w:val="none" w:sz="0" w:space="0" w:color="auto"/>
                <w:bottom w:val="none" w:sz="0" w:space="0" w:color="auto"/>
                <w:right w:val="none" w:sz="0" w:space="0" w:color="auto"/>
              </w:divBdr>
            </w:div>
            <w:div w:id="48654294">
              <w:marLeft w:val="0"/>
              <w:marRight w:val="0"/>
              <w:marTop w:val="0"/>
              <w:marBottom w:val="0"/>
              <w:divBdr>
                <w:top w:val="none" w:sz="0" w:space="0" w:color="auto"/>
                <w:left w:val="none" w:sz="0" w:space="0" w:color="auto"/>
                <w:bottom w:val="none" w:sz="0" w:space="0" w:color="auto"/>
                <w:right w:val="none" w:sz="0" w:space="0" w:color="auto"/>
              </w:divBdr>
            </w:div>
            <w:div w:id="898636531">
              <w:marLeft w:val="0"/>
              <w:marRight w:val="0"/>
              <w:marTop w:val="0"/>
              <w:marBottom w:val="0"/>
              <w:divBdr>
                <w:top w:val="none" w:sz="0" w:space="0" w:color="auto"/>
                <w:left w:val="none" w:sz="0" w:space="0" w:color="auto"/>
                <w:bottom w:val="none" w:sz="0" w:space="0" w:color="auto"/>
                <w:right w:val="none" w:sz="0" w:space="0" w:color="auto"/>
              </w:divBdr>
            </w:div>
            <w:div w:id="1584604504">
              <w:marLeft w:val="0"/>
              <w:marRight w:val="0"/>
              <w:marTop w:val="0"/>
              <w:marBottom w:val="0"/>
              <w:divBdr>
                <w:top w:val="none" w:sz="0" w:space="0" w:color="auto"/>
                <w:left w:val="none" w:sz="0" w:space="0" w:color="auto"/>
                <w:bottom w:val="none" w:sz="0" w:space="0" w:color="auto"/>
                <w:right w:val="none" w:sz="0" w:space="0" w:color="auto"/>
              </w:divBdr>
            </w:div>
            <w:div w:id="945306414">
              <w:marLeft w:val="0"/>
              <w:marRight w:val="0"/>
              <w:marTop w:val="0"/>
              <w:marBottom w:val="0"/>
              <w:divBdr>
                <w:top w:val="none" w:sz="0" w:space="0" w:color="auto"/>
                <w:left w:val="none" w:sz="0" w:space="0" w:color="auto"/>
                <w:bottom w:val="none" w:sz="0" w:space="0" w:color="auto"/>
                <w:right w:val="none" w:sz="0" w:space="0" w:color="auto"/>
              </w:divBdr>
            </w:div>
            <w:div w:id="1657107459">
              <w:marLeft w:val="0"/>
              <w:marRight w:val="0"/>
              <w:marTop w:val="0"/>
              <w:marBottom w:val="0"/>
              <w:divBdr>
                <w:top w:val="none" w:sz="0" w:space="0" w:color="auto"/>
                <w:left w:val="none" w:sz="0" w:space="0" w:color="auto"/>
                <w:bottom w:val="none" w:sz="0" w:space="0" w:color="auto"/>
                <w:right w:val="none" w:sz="0" w:space="0" w:color="auto"/>
              </w:divBdr>
            </w:div>
            <w:div w:id="1218470076">
              <w:marLeft w:val="0"/>
              <w:marRight w:val="0"/>
              <w:marTop w:val="0"/>
              <w:marBottom w:val="0"/>
              <w:divBdr>
                <w:top w:val="none" w:sz="0" w:space="0" w:color="auto"/>
                <w:left w:val="none" w:sz="0" w:space="0" w:color="auto"/>
                <w:bottom w:val="none" w:sz="0" w:space="0" w:color="auto"/>
                <w:right w:val="none" w:sz="0" w:space="0" w:color="auto"/>
              </w:divBdr>
            </w:div>
            <w:div w:id="1100487166">
              <w:marLeft w:val="0"/>
              <w:marRight w:val="0"/>
              <w:marTop w:val="0"/>
              <w:marBottom w:val="0"/>
              <w:divBdr>
                <w:top w:val="none" w:sz="0" w:space="0" w:color="auto"/>
                <w:left w:val="none" w:sz="0" w:space="0" w:color="auto"/>
                <w:bottom w:val="none" w:sz="0" w:space="0" w:color="auto"/>
                <w:right w:val="none" w:sz="0" w:space="0" w:color="auto"/>
              </w:divBdr>
            </w:div>
            <w:div w:id="1126193315">
              <w:marLeft w:val="0"/>
              <w:marRight w:val="0"/>
              <w:marTop w:val="0"/>
              <w:marBottom w:val="0"/>
              <w:divBdr>
                <w:top w:val="none" w:sz="0" w:space="0" w:color="auto"/>
                <w:left w:val="none" w:sz="0" w:space="0" w:color="auto"/>
                <w:bottom w:val="none" w:sz="0" w:space="0" w:color="auto"/>
                <w:right w:val="none" w:sz="0" w:space="0" w:color="auto"/>
              </w:divBdr>
            </w:div>
            <w:div w:id="156463660">
              <w:marLeft w:val="0"/>
              <w:marRight w:val="0"/>
              <w:marTop w:val="0"/>
              <w:marBottom w:val="0"/>
              <w:divBdr>
                <w:top w:val="none" w:sz="0" w:space="0" w:color="auto"/>
                <w:left w:val="none" w:sz="0" w:space="0" w:color="auto"/>
                <w:bottom w:val="none" w:sz="0" w:space="0" w:color="auto"/>
                <w:right w:val="none" w:sz="0" w:space="0" w:color="auto"/>
              </w:divBdr>
            </w:div>
            <w:div w:id="890263056">
              <w:marLeft w:val="0"/>
              <w:marRight w:val="0"/>
              <w:marTop w:val="0"/>
              <w:marBottom w:val="0"/>
              <w:divBdr>
                <w:top w:val="none" w:sz="0" w:space="0" w:color="auto"/>
                <w:left w:val="none" w:sz="0" w:space="0" w:color="auto"/>
                <w:bottom w:val="none" w:sz="0" w:space="0" w:color="auto"/>
                <w:right w:val="none" w:sz="0" w:space="0" w:color="auto"/>
              </w:divBdr>
            </w:div>
            <w:div w:id="1043015350">
              <w:marLeft w:val="0"/>
              <w:marRight w:val="0"/>
              <w:marTop w:val="0"/>
              <w:marBottom w:val="0"/>
              <w:divBdr>
                <w:top w:val="none" w:sz="0" w:space="0" w:color="auto"/>
                <w:left w:val="none" w:sz="0" w:space="0" w:color="auto"/>
                <w:bottom w:val="none" w:sz="0" w:space="0" w:color="auto"/>
                <w:right w:val="none" w:sz="0" w:space="0" w:color="auto"/>
              </w:divBdr>
            </w:div>
            <w:div w:id="510414195">
              <w:marLeft w:val="0"/>
              <w:marRight w:val="0"/>
              <w:marTop w:val="0"/>
              <w:marBottom w:val="0"/>
              <w:divBdr>
                <w:top w:val="none" w:sz="0" w:space="0" w:color="auto"/>
                <w:left w:val="none" w:sz="0" w:space="0" w:color="auto"/>
                <w:bottom w:val="none" w:sz="0" w:space="0" w:color="auto"/>
                <w:right w:val="none" w:sz="0" w:space="0" w:color="auto"/>
              </w:divBdr>
            </w:div>
            <w:div w:id="1350639272">
              <w:marLeft w:val="0"/>
              <w:marRight w:val="0"/>
              <w:marTop w:val="0"/>
              <w:marBottom w:val="0"/>
              <w:divBdr>
                <w:top w:val="none" w:sz="0" w:space="0" w:color="auto"/>
                <w:left w:val="none" w:sz="0" w:space="0" w:color="auto"/>
                <w:bottom w:val="none" w:sz="0" w:space="0" w:color="auto"/>
                <w:right w:val="none" w:sz="0" w:space="0" w:color="auto"/>
              </w:divBdr>
            </w:div>
            <w:div w:id="617103997">
              <w:marLeft w:val="0"/>
              <w:marRight w:val="0"/>
              <w:marTop w:val="0"/>
              <w:marBottom w:val="0"/>
              <w:divBdr>
                <w:top w:val="none" w:sz="0" w:space="0" w:color="auto"/>
                <w:left w:val="none" w:sz="0" w:space="0" w:color="auto"/>
                <w:bottom w:val="none" w:sz="0" w:space="0" w:color="auto"/>
                <w:right w:val="none" w:sz="0" w:space="0" w:color="auto"/>
              </w:divBdr>
            </w:div>
            <w:div w:id="1271207250">
              <w:marLeft w:val="0"/>
              <w:marRight w:val="0"/>
              <w:marTop w:val="0"/>
              <w:marBottom w:val="0"/>
              <w:divBdr>
                <w:top w:val="none" w:sz="0" w:space="0" w:color="auto"/>
                <w:left w:val="none" w:sz="0" w:space="0" w:color="auto"/>
                <w:bottom w:val="none" w:sz="0" w:space="0" w:color="auto"/>
                <w:right w:val="none" w:sz="0" w:space="0" w:color="auto"/>
              </w:divBdr>
            </w:div>
            <w:div w:id="2079403415">
              <w:marLeft w:val="0"/>
              <w:marRight w:val="0"/>
              <w:marTop w:val="0"/>
              <w:marBottom w:val="0"/>
              <w:divBdr>
                <w:top w:val="none" w:sz="0" w:space="0" w:color="auto"/>
                <w:left w:val="none" w:sz="0" w:space="0" w:color="auto"/>
                <w:bottom w:val="none" w:sz="0" w:space="0" w:color="auto"/>
                <w:right w:val="none" w:sz="0" w:space="0" w:color="auto"/>
              </w:divBdr>
            </w:div>
            <w:div w:id="36200202">
              <w:marLeft w:val="0"/>
              <w:marRight w:val="0"/>
              <w:marTop w:val="0"/>
              <w:marBottom w:val="0"/>
              <w:divBdr>
                <w:top w:val="none" w:sz="0" w:space="0" w:color="auto"/>
                <w:left w:val="none" w:sz="0" w:space="0" w:color="auto"/>
                <w:bottom w:val="none" w:sz="0" w:space="0" w:color="auto"/>
                <w:right w:val="none" w:sz="0" w:space="0" w:color="auto"/>
              </w:divBdr>
            </w:div>
            <w:div w:id="417487799">
              <w:marLeft w:val="0"/>
              <w:marRight w:val="0"/>
              <w:marTop w:val="0"/>
              <w:marBottom w:val="0"/>
              <w:divBdr>
                <w:top w:val="none" w:sz="0" w:space="0" w:color="auto"/>
                <w:left w:val="none" w:sz="0" w:space="0" w:color="auto"/>
                <w:bottom w:val="none" w:sz="0" w:space="0" w:color="auto"/>
                <w:right w:val="none" w:sz="0" w:space="0" w:color="auto"/>
              </w:divBdr>
            </w:div>
            <w:div w:id="240334287">
              <w:marLeft w:val="0"/>
              <w:marRight w:val="0"/>
              <w:marTop w:val="0"/>
              <w:marBottom w:val="0"/>
              <w:divBdr>
                <w:top w:val="none" w:sz="0" w:space="0" w:color="auto"/>
                <w:left w:val="none" w:sz="0" w:space="0" w:color="auto"/>
                <w:bottom w:val="none" w:sz="0" w:space="0" w:color="auto"/>
                <w:right w:val="none" w:sz="0" w:space="0" w:color="auto"/>
              </w:divBdr>
            </w:div>
            <w:div w:id="1391464763">
              <w:marLeft w:val="0"/>
              <w:marRight w:val="0"/>
              <w:marTop w:val="0"/>
              <w:marBottom w:val="0"/>
              <w:divBdr>
                <w:top w:val="none" w:sz="0" w:space="0" w:color="auto"/>
                <w:left w:val="none" w:sz="0" w:space="0" w:color="auto"/>
                <w:bottom w:val="none" w:sz="0" w:space="0" w:color="auto"/>
                <w:right w:val="none" w:sz="0" w:space="0" w:color="auto"/>
              </w:divBdr>
            </w:div>
            <w:div w:id="303318385">
              <w:marLeft w:val="0"/>
              <w:marRight w:val="0"/>
              <w:marTop w:val="0"/>
              <w:marBottom w:val="0"/>
              <w:divBdr>
                <w:top w:val="none" w:sz="0" w:space="0" w:color="auto"/>
                <w:left w:val="none" w:sz="0" w:space="0" w:color="auto"/>
                <w:bottom w:val="none" w:sz="0" w:space="0" w:color="auto"/>
                <w:right w:val="none" w:sz="0" w:space="0" w:color="auto"/>
              </w:divBdr>
            </w:div>
            <w:div w:id="366834582">
              <w:marLeft w:val="0"/>
              <w:marRight w:val="0"/>
              <w:marTop w:val="0"/>
              <w:marBottom w:val="0"/>
              <w:divBdr>
                <w:top w:val="none" w:sz="0" w:space="0" w:color="auto"/>
                <w:left w:val="none" w:sz="0" w:space="0" w:color="auto"/>
                <w:bottom w:val="none" w:sz="0" w:space="0" w:color="auto"/>
                <w:right w:val="none" w:sz="0" w:space="0" w:color="auto"/>
              </w:divBdr>
            </w:div>
            <w:div w:id="1495680409">
              <w:marLeft w:val="0"/>
              <w:marRight w:val="0"/>
              <w:marTop w:val="0"/>
              <w:marBottom w:val="0"/>
              <w:divBdr>
                <w:top w:val="none" w:sz="0" w:space="0" w:color="auto"/>
                <w:left w:val="none" w:sz="0" w:space="0" w:color="auto"/>
                <w:bottom w:val="none" w:sz="0" w:space="0" w:color="auto"/>
                <w:right w:val="none" w:sz="0" w:space="0" w:color="auto"/>
              </w:divBdr>
            </w:div>
            <w:div w:id="764495381">
              <w:marLeft w:val="0"/>
              <w:marRight w:val="0"/>
              <w:marTop w:val="0"/>
              <w:marBottom w:val="0"/>
              <w:divBdr>
                <w:top w:val="none" w:sz="0" w:space="0" w:color="auto"/>
                <w:left w:val="none" w:sz="0" w:space="0" w:color="auto"/>
                <w:bottom w:val="none" w:sz="0" w:space="0" w:color="auto"/>
                <w:right w:val="none" w:sz="0" w:space="0" w:color="auto"/>
              </w:divBdr>
            </w:div>
            <w:div w:id="900870606">
              <w:marLeft w:val="0"/>
              <w:marRight w:val="0"/>
              <w:marTop w:val="0"/>
              <w:marBottom w:val="0"/>
              <w:divBdr>
                <w:top w:val="none" w:sz="0" w:space="0" w:color="auto"/>
                <w:left w:val="none" w:sz="0" w:space="0" w:color="auto"/>
                <w:bottom w:val="none" w:sz="0" w:space="0" w:color="auto"/>
                <w:right w:val="none" w:sz="0" w:space="0" w:color="auto"/>
              </w:divBdr>
            </w:div>
            <w:div w:id="1190295488">
              <w:marLeft w:val="0"/>
              <w:marRight w:val="0"/>
              <w:marTop w:val="0"/>
              <w:marBottom w:val="0"/>
              <w:divBdr>
                <w:top w:val="none" w:sz="0" w:space="0" w:color="auto"/>
                <w:left w:val="none" w:sz="0" w:space="0" w:color="auto"/>
                <w:bottom w:val="none" w:sz="0" w:space="0" w:color="auto"/>
                <w:right w:val="none" w:sz="0" w:space="0" w:color="auto"/>
              </w:divBdr>
            </w:div>
            <w:div w:id="899513101">
              <w:marLeft w:val="0"/>
              <w:marRight w:val="0"/>
              <w:marTop w:val="0"/>
              <w:marBottom w:val="0"/>
              <w:divBdr>
                <w:top w:val="none" w:sz="0" w:space="0" w:color="auto"/>
                <w:left w:val="none" w:sz="0" w:space="0" w:color="auto"/>
                <w:bottom w:val="none" w:sz="0" w:space="0" w:color="auto"/>
                <w:right w:val="none" w:sz="0" w:space="0" w:color="auto"/>
              </w:divBdr>
            </w:div>
            <w:div w:id="1523202557">
              <w:marLeft w:val="0"/>
              <w:marRight w:val="0"/>
              <w:marTop w:val="0"/>
              <w:marBottom w:val="0"/>
              <w:divBdr>
                <w:top w:val="none" w:sz="0" w:space="0" w:color="auto"/>
                <w:left w:val="none" w:sz="0" w:space="0" w:color="auto"/>
                <w:bottom w:val="none" w:sz="0" w:space="0" w:color="auto"/>
                <w:right w:val="none" w:sz="0" w:space="0" w:color="auto"/>
              </w:divBdr>
            </w:div>
            <w:div w:id="753748964">
              <w:marLeft w:val="0"/>
              <w:marRight w:val="0"/>
              <w:marTop w:val="0"/>
              <w:marBottom w:val="0"/>
              <w:divBdr>
                <w:top w:val="none" w:sz="0" w:space="0" w:color="auto"/>
                <w:left w:val="none" w:sz="0" w:space="0" w:color="auto"/>
                <w:bottom w:val="none" w:sz="0" w:space="0" w:color="auto"/>
                <w:right w:val="none" w:sz="0" w:space="0" w:color="auto"/>
              </w:divBdr>
            </w:div>
            <w:div w:id="204950179">
              <w:marLeft w:val="0"/>
              <w:marRight w:val="0"/>
              <w:marTop w:val="0"/>
              <w:marBottom w:val="0"/>
              <w:divBdr>
                <w:top w:val="none" w:sz="0" w:space="0" w:color="auto"/>
                <w:left w:val="none" w:sz="0" w:space="0" w:color="auto"/>
                <w:bottom w:val="none" w:sz="0" w:space="0" w:color="auto"/>
                <w:right w:val="none" w:sz="0" w:space="0" w:color="auto"/>
              </w:divBdr>
            </w:div>
            <w:div w:id="1844970293">
              <w:marLeft w:val="0"/>
              <w:marRight w:val="0"/>
              <w:marTop w:val="0"/>
              <w:marBottom w:val="0"/>
              <w:divBdr>
                <w:top w:val="none" w:sz="0" w:space="0" w:color="auto"/>
                <w:left w:val="none" w:sz="0" w:space="0" w:color="auto"/>
                <w:bottom w:val="none" w:sz="0" w:space="0" w:color="auto"/>
                <w:right w:val="none" w:sz="0" w:space="0" w:color="auto"/>
              </w:divBdr>
            </w:div>
            <w:div w:id="159154147">
              <w:marLeft w:val="0"/>
              <w:marRight w:val="0"/>
              <w:marTop w:val="0"/>
              <w:marBottom w:val="0"/>
              <w:divBdr>
                <w:top w:val="none" w:sz="0" w:space="0" w:color="auto"/>
                <w:left w:val="none" w:sz="0" w:space="0" w:color="auto"/>
                <w:bottom w:val="none" w:sz="0" w:space="0" w:color="auto"/>
                <w:right w:val="none" w:sz="0" w:space="0" w:color="auto"/>
              </w:divBdr>
            </w:div>
            <w:div w:id="1248806551">
              <w:marLeft w:val="0"/>
              <w:marRight w:val="0"/>
              <w:marTop w:val="0"/>
              <w:marBottom w:val="0"/>
              <w:divBdr>
                <w:top w:val="none" w:sz="0" w:space="0" w:color="auto"/>
                <w:left w:val="none" w:sz="0" w:space="0" w:color="auto"/>
                <w:bottom w:val="none" w:sz="0" w:space="0" w:color="auto"/>
                <w:right w:val="none" w:sz="0" w:space="0" w:color="auto"/>
              </w:divBdr>
            </w:div>
          </w:divsChild>
        </w:div>
        <w:div w:id="131748988">
          <w:marLeft w:val="0"/>
          <w:marRight w:val="0"/>
          <w:marTop w:val="0"/>
          <w:marBottom w:val="0"/>
          <w:divBdr>
            <w:top w:val="none" w:sz="0" w:space="0" w:color="auto"/>
            <w:left w:val="none" w:sz="0" w:space="0" w:color="auto"/>
            <w:bottom w:val="none" w:sz="0" w:space="0" w:color="auto"/>
            <w:right w:val="none" w:sz="0" w:space="0" w:color="auto"/>
          </w:divBdr>
        </w:div>
        <w:div w:id="1001160061">
          <w:marLeft w:val="0"/>
          <w:marRight w:val="0"/>
          <w:marTop w:val="0"/>
          <w:marBottom w:val="0"/>
          <w:divBdr>
            <w:top w:val="none" w:sz="0" w:space="0" w:color="auto"/>
            <w:left w:val="none" w:sz="0" w:space="0" w:color="auto"/>
            <w:bottom w:val="none" w:sz="0" w:space="0" w:color="auto"/>
            <w:right w:val="none" w:sz="0" w:space="0" w:color="auto"/>
          </w:divBdr>
        </w:div>
        <w:div w:id="1232305845">
          <w:marLeft w:val="0"/>
          <w:marRight w:val="0"/>
          <w:marTop w:val="0"/>
          <w:marBottom w:val="0"/>
          <w:divBdr>
            <w:top w:val="none" w:sz="0" w:space="0" w:color="auto"/>
            <w:left w:val="none" w:sz="0" w:space="0" w:color="auto"/>
            <w:bottom w:val="none" w:sz="0" w:space="0" w:color="auto"/>
            <w:right w:val="none" w:sz="0" w:space="0" w:color="auto"/>
          </w:divBdr>
        </w:div>
      </w:divsChild>
    </w:div>
    <w:div w:id="964311854">
      <w:bodyDiv w:val="1"/>
      <w:marLeft w:val="0"/>
      <w:marRight w:val="0"/>
      <w:marTop w:val="0"/>
      <w:marBottom w:val="0"/>
      <w:divBdr>
        <w:top w:val="none" w:sz="0" w:space="0" w:color="auto"/>
        <w:left w:val="none" w:sz="0" w:space="0" w:color="auto"/>
        <w:bottom w:val="none" w:sz="0" w:space="0" w:color="auto"/>
        <w:right w:val="none" w:sz="0" w:space="0" w:color="auto"/>
      </w:divBdr>
      <w:divsChild>
        <w:div w:id="1958021211">
          <w:marLeft w:val="0"/>
          <w:marRight w:val="0"/>
          <w:marTop w:val="0"/>
          <w:marBottom w:val="0"/>
          <w:divBdr>
            <w:top w:val="none" w:sz="0" w:space="0" w:color="auto"/>
            <w:left w:val="none" w:sz="0" w:space="0" w:color="auto"/>
            <w:bottom w:val="none" w:sz="0" w:space="0" w:color="auto"/>
            <w:right w:val="none" w:sz="0" w:space="0" w:color="auto"/>
          </w:divBdr>
        </w:div>
        <w:div w:id="458647448">
          <w:marLeft w:val="0"/>
          <w:marRight w:val="0"/>
          <w:marTop w:val="0"/>
          <w:marBottom w:val="0"/>
          <w:divBdr>
            <w:top w:val="none" w:sz="0" w:space="0" w:color="auto"/>
            <w:left w:val="none" w:sz="0" w:space="0" w:color="auto"/>
            <w:bottom w:val="none" w:sz="0" w:space="0" w:color="auto"/>
            <w:right w:val="none" w:sz="0" w:space="0" w:color="auto"/>
          </w:divBdr>
        </w:div>
        <w:div w:id="1440876825">
          <w:marLeft w:val="0"/>
          <w:marRight w:val="0"/>
          <w:marTop w:val="0"/>
          <w:marBottom w:val="0"/>
          <w:divBdr>
            <w:top w:val="none" w:sz="0" w:space="0" w:color="auto"/>
            <w:left w:val="none" w:sz="0" w:space="0" w:color="auto"/>
            <w:bottom w:val="none" w:sz="0" w:space="0" w:color="auto"/>
            <w:right w:val="none" w:sz="0" w:space="0" w:color="auto"/>
          </w:divBdr>
        </w:div>
        <w:div w:id="477960522">
          <w:marLeft w:val="0"/>
          <w:marRight w:val="0"/>
          <w:marTop w:val="0"/>
          <w:marBottom w:val="0"/>
          <w:divBdr>
            <w:top w:val="none" w:sz="0" w:space="0" w:color="auto"/>
            <w:left w:val="none" w:sz="0" w:space="0" w:color="auto"/>
            <w:bottom w:val="none" w:sz="0" w:space="0" w:color="auto"/>
            <w:right w:val="none" w:sz="0" w:space="0" w:color="auto"/>
          </w:divBdr>
        </w:div>
        <w:div w:id="1244491815">
          <w:marLeft w:val="0"/>
          <w:marRight w:val="0"/>
          <w:marTop w:val="0"/>
          <w:marBottom w:val="0"/>
          <w:divBdr>
            <w:top w:val="none" w:sz="0" w:space="0" w:color="auto"/>
            <w:left w:val="none" w:sz="0" w:space="0" w:color="auto"/>
            <w:bottom w:val="none" w:sz="0" w:space="0" w:color="auto"/>
            <w:right w:val="none" w:sz="0" w:space="0" w:color="auto"/>
          </w:divBdr>
        </w:div>
        <w:div w:id="856846270">
          <w:marLeft w:val="0"/>
          <w:marRight w:val="0"/>
          <w:marTop w:val="0"/>
          <w:marBottom w:val="0"/>
          <w:divBdr>
            <w:top w:val="none" w:sz="0" w:space="0" w:color="auto"/>
            <w:left w:val="none" w:sz="0" w:space="0" w:color="auto"/>
            <w:bottom w:val="none" w:sz="0" w:space="0" w:color="auto"/>
            <w:right w:val="none" w:sz="0" w:space="0" w:color="auto"/>
          </w:divBdr>
        </w:div>
        <w:div w:id="98262431">
          <w:marLeft w:val="0"/>
          <w:marRight w:val="0"/>
          <w:marTop w:val="0"/>
          <w:marBottom w:val="0"/>
          <w:divBdr>
            <w:top w:val="none" w:sz="0" w:space="0" w:color="auto"/>
            <w:left w:val="none" w:sz="0" w:space="0" w:color="auto"/>
            <w:bottom w:val="none" w:sz="0" w:space="0" w:color="auto"/>
            <w:right w:val="none" w:sz="0" w:space="0" w:color="auto"/>
          </w:divBdr>
        </w:div>
        <w:div w:id="907110432">
          <w:marLeft w:val="0"/>
          <w:marRight w:val="0"/>
          <w:marTop w:val="0"/>
          <w:marBottom w:val="0"/>
          <w:divBdr>
            <w:top w:val="none" w:sz="0" w:space="0" w:color="auto"/>
            <w:left w:val="none" w:sz="0" w:space="0" w:color="auto"/>
            <w:bottom w:val="none" w:sz="0" w:space="0" w:color="auto"/>
            <w:right w:val="none" w:sz="0" w:space="0" w:color="auto"/>
          </w:divBdr>
        </w:div>
        <w:div w:id="742919785">
          <w:marLeft w:val="0"/>
          <w:marRight w:val="0"/>
          <w:marTop w:val="0"/>
          <w:marBottom w:val="0"/>
          <w:divBdr>
            <w:top w:val="none" w:sz="0" w:space="0" w:color="auto"/>
            <w:left w:val="none" w:sz="0" w:space="0" w:color="auto"/>
            <w:bottom w:val="none" w:sz="0" w:space="0" w:color="auto"/>
            <w:right w:val="none" w:sz="0" w:space="0" w:color="auto"/>
          </w:divBdr>
        </w:div>
        <w:div w:id="1664160732">
          <w:marLeft w:val="0"/>
          <w:marRight w:val="0"/>
          <w:marTop w:val="0"/>
          <w:marBottom w:val="0"/>
          <w:divBdr>
            <w:top w:val="none" w:sz="0" w:space="0" w:color="auto"/>
            <w:left w:val="none" w:sz="0" w:space="0" w:color="auto"/>
            <w:bottom w:val="none" w:sz="0" w:space="0" w:color="auto"/>
            <w:right w:val="none" w:sz="0" w:space="0" w:color="auto"/>
          </w:divBdr>
        </w:div>
        <w:div w:id="1963879916">
          <w:marLeft w:val="0"/>
          <w:marRight w:val="0"/>
          <w:marTop w:val="0"/>
          <w:marBottom w:val="0"/>
          <w:divBdr>
            <w:top w:val="none" w:sz="0" w:space="0" w:color="auto"/>
            <w:left w:val="none" w:sz="0" w:space="0" w:color="auto"/>
            <w:bottom w:val="none" w:sz="0" w:space="0" w:color="auto"/>
            <w:right w:val="none" w:sz="0" w:space="0" w:color="auto"/>
          </w:divBdr>
        </w:div>
        <w:div w:id="755984123">
          <w:marLeft w:val="0"/>
          <w:marRight w:val="0"/>
          <w:marTop w:val="0"/>
          <w:marBottom w:val="0"/>
          <w:divBdr>
            <w:top w:val="none" w:sz="0" w:space="0" w:color="auto"/>
            <w:left w:val="none" w:sz="0" w:space="0" w:color="auto"/>
            <w:bottom w:val="none" w:sz="0" w:space="0" w:color="auto"/>
            <w:right w:val="none" w:sz="0" w:space="0" w:color="auto"/>
          </w:divBdr>
        </w:div>
        <w:div w:id="1595091674">
          <w:marLeft w:val="0"/>
          <w:marRight w:val="0"/>
          <w:marTop w:val="0"/>
          <w:marBottom w:val="0"/>
          <w:divBdr>
            <w:top w:val="none" w:sz="0" w:space="0" w:color="auto"/>
            <w:left w:val="none" w:sz="0" w:space="0" w:color="auto"/>
            <w:bottom w:val="none" w:sz="0" w:space="0" w:color="auto"/>
            <w:right w:val="none" w:sz="0" w:space="0" w:color="auto"/>
          </w:divBdr>
        </w:div>
        <w:div w:id="169682699">
          <w:marLeft w:val="0"/>
          <w:marRight w:val="0"/>
          <w:marTop w:val="0"/>
          <w:marBottom w:val="0"/>
          <w:divBdr>
            <w:top w:val="none" w:sz="0" w:space="0" w:color="auto"/>
            <w:left w:val="none" w:sz="0" w:space="0" w:color="auto"/>
            <w:bottom w:val="none" w:sz="0" w:space="0" w:color="auto"/>
            <w:right w:val="none" w:sz="0" w:space="0" w:color="auto"/>
          </w:divBdr>
        </w:div>
        <w:div w:id="1765495207">
          <w:marLeft w:val="0"/>
          <w:marRight w:val="0"/>
          <w:marTop w:val="0"/>
          <w:marBottom w:val="0"/>
          <w:divBdr>
            <w:top w:val="none" w:sz="0" w:space="0" w:color="auto"/>
            <w:left w:val="none" w:sz="0" w:space="0" w:color="auto"/>
            <w:bottom w:val="none" w:sz="0" w:space="0" w:color="auto"/>
            <w:right w:val="none" w:sz="0" w:space="0" w:color="auto"/>
          </w:divBdr>
        </w:div>
        <w:div w:id="448663719">
          <w:marLeft w:val="0"/>
          <w:marRight w:val="0"/>
          <w:marTop w:val="0"/>
          <w:marBottom w:val="0"/>
          <w:divBdr>
            <w:top w:val="none" w:sz="0" w:space="0" w:color="auto"/>
            <w:left w:val="none" w:sz="0" w:space="0" w:color="auto"/>
            <w:bottom w:val="none" w:sz="0" w:space="0" w:color="auto"/>
            <w:right w:val="none" w:sz="0" w:space="0" w:color="auto"/>
          </w:divBdr>
        </w:div>
        <w:div w:id="135981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82F5-E4C6-45C1-A8B0-9DD76C2E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Borgen</dc:creator>
  <cp:lastModifiedBy>Anne Ganey</cp:lastModifiedBy>
  <cp:revision>2</cp:revision>
  <cp:lastPrinted>2017-07-05T15:30:00Z</cp:lastPrinted>
  <dcterms:created xsi:type="dcterms:W3CDTF">2018-11-26T16:37:00Z</dcterms:created>
  <dcterms:modified xsi:type="dcterms:W3CDTF">2018-11-26T16:37:00Z</dcterms:modified>
</cp:coreProperties>
</file>